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Ахмадуллина, Х. М. Основы здорового образа жизни и профилактика болезней : учебное пособие для студентов вузов / Х. М. Ахмадуллина, У. З. Ахмадуллин ; Восточная экономико-юридическая гуманитарная академия (Академия ВЭГУ). – 2-е изд., стер. – Москва : Флинта, 2018. – 300 с. – ISBN 978-5-9765-3589-3. – URL: </w:t>
      </w:r>
      <w:hyperlink r:id="rId2">
        <w:r>
          <w:rPr>
            <w:rFonts w:cs="Times New Roman" w:ascii="Times New Roman" w:hAnsi="Times New Roman"/>
          </w:rPr>
          <w:t>https://znanium.com/catalog/product/1643141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Белик, К. Д. Биомеханика. Основные понятия. Эндопротезирование тканей и органов / К. Д. Белик, А. Н. Пель. – Новосибирск : НГТУ, 2014. – 104 с. – ISBN 978-5-7782-2523-7. – URL: </w:t>
      </w:r>
      <w:hyperlink r:id="rId3">
        <w:r>
          <w:rPr>
            <w:rFonts w:cs="Times New Roman" w:ascii="Times New Roman" w:hAnsi="Times New Roman"/>
          </w:rPr>
          <w:t>https://znanium.com/catalog/product/546261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Военная доктрина Российской Федерации. – Москва : ИНФРА-М, 2023. – 22 с. – ISBN 978-5-16-105064-4. – URL: </w:t>
      </w:r>
      <w:hyperlink r:id="rId4">
        <w:r>
          <w:rPr>
            <w:rFonts w:cs="Times New Roman" w:ascii="Times New Roman" w:hAnsi="Times New Roman"/>
          </w:rPr>
          <w:t>https://znanium.com/catalog/product/1900880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Волков, С. Р. Здоровый человек и его окружение : учебник / С. Р. Волков, М. М. Волкова. – Москва : ИНФРА-М, 2022. – 641 с. – (Среднее профессиональное образование). – DOI 10.12737/1069041. – ISBN 978-5-16-016062-7. – URL: </w:t>
      </w:r>
      <w:hyperlink r:id="rId5">
        <w:r>
          <w:rPr>
            <w:rFonts w:cs="Times New Roman" w:ascii="Times New Roman" w:hAnsi="Times New Roman"/>
          </w:rPr>
          <w:t>https://znanium.com/catalog/product/1836739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Врач общей практики: оперативная медицинская информация : пособие для студентов и врачей : учебное пособие / И. Э. Есауленко, А. М. Земсков, В. А. Козлов [и др.]. – Москва : ИНФРА-М, 2020. – 3283 с. – ISBN 978-5-16-109276-7. – URL: </w:t>
      </w:r>
      <w:hyperlink r:id="rId6">
        <w:r>
          <w:rPr>
            <w:rFonts w:cs="Times New Roman" w:ascii="Times New Roman" w:hAnsi="Times New Roman"/>
          </w:rPr>
          <w:t>https://znanium.com/catalog/product/1216042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Ефимова, Н. С. Психология общения. Практикум по психологии : учебное пособие / Н. С. Ефимова. – Москва : Форум : ИНФРА-М, 2022. – 192 с. – (Среднее профессиональное образование). – ISBN 978-5-8199-0693-4. – URL: </w:t>
      </w:r>
      <w:hyperlink r:id="rId7">
        <w:r>
          <w:rPr>
            <w:rFonts w:cs="Times New Roman" w:ascii="Times New Roman" w:hAnsi="Times New Roman"/>
          </w:rPr>
          <w:t>https://znanium.com/catalog/product/1824952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Зудбинов, Ю. И. Азбука ЭКГ и боли в сердце : учебное пособие / Ю. И. Зудбинов. – Ростов-на-Дону : Феникс, 2020. – 249 с. – (Дополнительное медицинское образование). – ISBN 978-5-222-35199-4. – URL: </w:t>
      </w:r>
      <w:hyperlink r:id="rId8">
        <w:r>
          <w:rPr>
            <w:rFonts w:cs="Times New Roman" w:ascii="Times New Roman" w:hAnsi="Times New Roman"/>
          </w:rPr>
          <w:t>https://znanium.com/catalog/product/1223246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Карманова, Т. Т. Участковый врач-терапевт : учебник / Т. Т. Карманова, И. Е. Бабушкин, В. Г. Лычев. – Москва : ИНФРА-М, 2022. – 722 с. + Доп. материалы. – (Высшее образование: Специалитет). – DOI 10.12737/textbook_5c6e5262141d17.07379336. – ISBN 978-5-16-015761-0. – URL: </w:t>
      </w:r>
      <w:hyperlink r:id="rId9">
        <w:r>
          <w:rPr>
            <w:rFonts w:cs="Times New Roman" w:ascii="Times New Roman" w:hAnsi="Times New Roman"/>
          </w:rPr>
          <w:t>https://znanium.com/catalog/product/1851134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Ковальчук, А. Н. Основы безопасности жизнедеятельности : учебное пособие : в 2 частях. Часть 1. Основы защиты населения и территорий от военных, техногенных и природных чрезвычайных ситуаций / А. Н. Ковальчук, Н. М. Ковальчук. – Москва : ИНФРА-М, 2023. – 287 с. – (Среднее профессиональное образование). – ISBN 978-5-16-111130-7. – URL: </w:t>
      </w:r>
      <w:hyperlink r:id="rId10">
        <w:r>
          <w:rPr>
            <w:rFonts w:cs="Times New Roman" w:ascii="Times New Roman" w:hAnsi="Times New Roman"/>
          </w:rPr>
          <w:t>https://znanium.com/catalog/product/1911603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Ковальчук, А. Н. Основы безопасности жизнедеятельности : учебное пособие : в 2 частях. Часть 2. Основы подготовки граждан к военной службе / А. Н. Ковальчук. – Москва : ИНФРА-М, 2023. – 328 с. – (Среднее профессиональное образование). – ISBN 978-5-16-111129-1. – URL: </w:t>
      </w:r>
      <w:hyperlink r:id="rId11">
        <w:r>
          <w:rPr>
            <w:rFonts w:cs="Times New Roman" w:ascii="Times New Roman" w:hAnsi="Times New Roman"/>
          </w:rPr>
          <w:t>https://znanium.com/catalog/product/1911602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Коханов, В. Н. Безопасность жизнедеятельности : учебник / В. Н. Коханов, В. М. Емельянов, П. А. Некрасов. – Москва : ИНФРА-М, 2021. – 400 с. – (Высшее образование: Бакалавриат). – DOI </w:t>
      </w:r>
      <w:r>
        <w:rPr>
          <w:rStyle w:val="Hyperlink"/>
          <w:rFonts w:cs="Times New Roman" w:ascii="Times New Roman" w:hAnsi="Times New Roman"/>
          <w:color w:val="auto"/>
          <w:u w:val="none"/>
        </w:rPr>
        <w:t>10.12737/2883</w:t>
      </w:r>
      <w:r>
        <w:rPr>
          <w:rFonts w:cs="Times New Roman" w:ascii="Times New Roman" w:hAnsi="Times New Roman"/>
        </w:rPr>
        <w:t xml:space="preserve">. – ISBN 978-5-16-006522-9. – URL: </w:t>
      </w:r>
      <w:hyperlink r:id="rId12">
        <w:r>
          <w:rPr>
            <w:rFonts w:cs="Times New Roman" w:ascii="Times New Roman" w:hAnsi="Times New Roman"/>
          </w:rPr>
          <w:t>https://znanium.com/catalog/product/1194141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Лещенко, Л. В. Методы лечения в психиатрии : учебное пособие для самостоятельной работы обучающихся по специальностям «Лечебное дело», «Педиатрия» (очная форма обучения) / автор-составитель Л. В. Лещенко. – Барнаул : Издательство ФГБОУ ВО АГМУ, 2019. – 80 с. – URL: </w:t>
      </w:r>
      <w:hyperlink r:id="rId13">
        <w:r>
          <w:rPr>
            <w:rFonts w:cs="Times New Roman" w:ascii="Times New Roman" w:hAnsi="Times New Roman"/>
          </w:rPr>
          <w:t>https://znanium.com/catalog/product/1077816</w:t>
        </w:r>
      </w:hyperlink>
      <w:r>
        <w:rPr>
          <w:rFonts w:cs="Times New Roman" w:ascii="Times New Roman" w:hAnsi="Times New Roman"/>
        </w:rPr>
        <w:t>. 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Лещенко, Л. В. Неотложные состояния в психиатрии : учебное пособие для самостоятельной работы обучающихся по специальности «Лечебное дело»  (очная форма обучения) / авторы-составители Л. В. Лещенко, Т. В. Мещерякова. – Барнаул : Издательство ФГБОУ ВО АГМУ, 2019. – 104 с. – ISBN 978-5-9505-0224-8. – URL: </w:t>
      </w:r>
      <w:hyperlink r:id="rId14">
        <w:r>
          <w:rPr>
            <w:rFonts w:cs="Times New Roman" w:ascii="Times New Roman" w:hAnsi="Times New Roman"/>
          </w:rPr>
          <w:t>https://znanium.com/catalog/product/1077851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Лобанов, А. И. Медико-биологические основы безопасности : учебник / А. И. Лобанов. – Москва : ИНФРА-М, 2021. – 357 с. – (Среднее профессиональное образование). – ISBN 978-5-16-016445-8. – URL: </w:t>
      </w:r>
      <w:hyperlink r:id="rId15">
        <w:r>
          <w:rPr>
            <w:rFonts w:cs="Times New Roman" w:ascii="Times New Roman" w:hAnsi="Times New Roman"/>
          </w:rPr>
          <w:t>https://znanium.com/catalog/product/1149111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Лычев, В. Г. Сестринское дело в терапии. С курсом первичной медицинской помощи : учебное пособие / В. Г. Лычев, В. К. Карманов. – 2-е изд., перераб. и доп. – Москва : Форум : ИНФРА-М, 2020. – 544 с. – (Профессиональное образование). – ISBN 978-5-91134-628-7. – URL: </w:t>
      </w:r>
      <w:hyperlink r:id="rId16">
        <w:r>
          <w:rPr>
            <w:rFonts w:cs="Times New Roman" w:ascii="Times New Roman" w:hAnsi="Times New Roman"/>
          </w:rPr>
          <w:t>https://znanium.com/catalog/product/1063618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Медицина катастроф (вопросы организации лечебно-эвакуационного обеспечения населения в чрезвычайных ситуациях мирного времени) : учебник / П. В. Авитисов, А. И. Лобанов, А. В. Золотухин, Н. Л. Белова ; под общей редакцией П. В. Авитисова. – Москва : ИНФРА-М, 202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 xml:space="preserve">. – 365 с. + Доп. материалы. – (Высшее образование: Бакалавриат). – DOI 10.12737/textbook_5cc2bbc474ea14.88628190. – ISBN 978-5-16-014882-3. – URL: </w:t>
      </w:r>
      <w:hyperlink r:id="rId17">
        <w:r>
          <w:rPr>
            <w:rFonts w:cs="Times New Roman" w:ascii="Times New Roman" w:hAnsi="Times New Roman"/>
          </w:rPr>
          <w:t>https://znanium.com/catalog/product/1758038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Медицинские и технические средства защиты : учебное пособие / А. Н. Гребенюк, О. Ю. Стрелова, А. В. Старков, Е. Н. Степанова. – Санкт-Петербург : Фолиант, 2019. – 222 с. – ISBN 978-5-93929-301-3. – URL: </w:t>
      </w:r>
      <w:hyperlink r:id="rId18">
        <w:r>
          <w:rPr>
            <w:rFonts w:cs="Times New Roman" w:ascii="Times New Roman" w:hAnsi="Times New Roman"/>
          </w:rPr>
          <w:t>https://znanium.com/catalog/product/1068749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Микрюков, В. Ю. Основы военной службы: строевая, огневая и тактическая подготовка, военная топография : учебник / В. Ю. Микрюков. – 2-е изд., испр. и доп. – Москва : ФОРУМ : ИНФРА-М, 2023. – 384 с. – (Среднее профессиональное образование). – ISBN 978-5-16-106874-8. – URL: </w:t>
      </w:r>
      <w:hyperlink r:id="rId19">
        <w:r>
          <w:rPr>
            <w:rFonts w:cs="Times New Roman" w:ascii="Times New Roman" w:hAnsi="Times New Roman"/>
          </w:rPr>
          <w:t>https://znanium.com/catalog/product/1941745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Миланич, Ю. М. Психологическая диагностика задержки психического развития : учебное пособие / Ю. М. Миланич. – Санкт-Петербург : Издательство Санкт-Петербургского государственного университета, 2019. – 176 с. – ISBN 978-5-288-05968-1. – URL: </w:t>
      </w:r>
      <w:hyperlink r:id="rId20">
        <w:r>
          <w:rPr>
            <w:rFonts w:cs="Times New Roman" w:ascii="Times New Roman" w:hAnsi="Times New Roman"/>
          </w:rPr>
          <w:t>https://znanium.com/catalog/product/1243862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Обеспечение безопасности при чрезвычайных ситуациях : учебник / В. А. Бондаренко, С. И. Евтушенко, В. А. Лепихова [и др.]. – 2-е изд. – Москва : РИОР : ИНФРА-М, 2022. – 224 с. – (Среднее профессиональное образование). – DOI 10.29039/1784-5. – ISBN 978-5-369-01784-5. – URL: </w:t>
      </w:r>
      <w:hyperlink r:id="rId21">
        <w:r>
          <w:rPr>
            <w:rFonts w:cs="Times New Roman" w:ascii="Times New Roman" w:hAnsi="Times New Roman"/>
          </w:rPr>
          <w:t>https://znanium.com/catalog/product/1846442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Общая тактика : учебник / Ю. Б. Байрамуков, В. С. Янович, С. В. Гончарик [и др.] ; под общей редакцией Ю. Б. Торгованова. – 2-е изд., испр. и доп. – Красноярск : Издательство Сибирского федерального университета, 2017. – 346 с. – ISBN 978-5-7638-3687-5. – URL: </w:t>
      </w:r>
      <w:hyperlink r:id="rId22">
        <w:r>
          <w:rPr>
            <w:rFonts w:cs="Times New Roman" w:ascii="Times New Roman" w:hAnsi="Times New Roman"/>
          </w:rPr>
          <w:t>https://znanium.com/catalog/product/978267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Общевоинские уставы Вооруженных Сил Российской Федерации. – 6-е изд., испр. и доп. – Москва : ИНФРА-М, 2022. – 717 с. – ISBN 978-5-16-017646-8. – URL: </w:t>
      </w:r>
      <w:hyperlink r:id="rId23">
        <w:r>
          <w:rPr>
            <w:rFonts w:cs="Times New Roman" w:ascii="Times New Roman" w:hAnsi="Times New Roman"/>
          </w:rPr>
          <w:t>https://znanium.com/catalog/product/1864690</w:t>
        </w:r>
      </w:hyperlink>
      <w:r>
        <w:rPr>
          <w:rFonts w:cs="Times New Roman" w:ascii="Times New Roman" w:hAnsi="Times New Roman"/>
        </w:rPr>
        <w:t>. -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Педиатрия: именные симптомы и синдромы : руководство для врачей / под редакцией Л. А. Балыковой, Д. В. Печкурова, А. С. Эйбермана. – Москва : ИНФРА-М, 2021. – 1088 с. : цв. ил. – (Высшее образование: Специалитет). – DOI 10.12737/textbook_5d1b2c98cc7556.96808943. – ISBN 978-5-16-015563-0. – URL: </w:t>
      </w:r>
      <w:hyperlink r:id="rId24">
        <w:r>
          <w:rPr>
            <w:rFonts w:cs="Times New Roman" w:ascii="Times New Roman" w:hAnsi="Times New Roman"/>
          </w:rPr>
          <w:t>https://znanium.com/catalog/product/1226994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Теория сестринского дела : учебник / Н. Н. Камынина, И. В. Островская, А. В. Пьяных, Ю. В. Бурковская. – 2-е изд. – Москва : ИНФРА-М, 2022. – 214 с. + Доп. материалы . – (Среднее профессиональное образование). – ISBN 978-5-16-015034-5. – URL: </w:t>
      </w:r>
      <w:hyperlink r:id="rId25">
        <w:r>
          <w:rPr>
            <w:rFonts w:cs="Times New Roman" w:ascii="Times New Roman" w:hAnsi="Times New Roman"/>
          </w:rPr>
          <w:t>https://znanium.com/catalog/product/1818807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Трунцева, Т. Н. Проектирование технологических карт уроков литературы и русского языка. 5-9 классы : методическое руководство / Т. Н. Трунцева. – 2-е изд. – Москва : ВАКО, 2020. – 177 с. – ISBN 978-5-408-05232-5. – URL: </w:t>
      </w:r>
      <w:hyperlink r:id="rId26">
        <w:r>
          <w:rPr>
            <w:rFonts w:cs="Times New Roman" w:ascii="Times New Roman" w:hAnsi="Times New Roman"/>
          </w:rPr>
          <w:t>https://znanium.com/catalog/product/1854122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Урунтаева, Г. А. Детская психология / Г. А. Урунтаева. – Москва : ИНФРА-М, 2022. – 384 с. – </w:t>
      </w:r>
      <w:r>
        <w:rPr>
          <w:rFonts w:cs="Times New Roman" w:ascii="Times New Roman" w:hAnsi="Times New Roman"/>
          <w:lang w:val="en-US"/>
        </w:rPr>
        <w:t>DOI</w:t>
      </w:r>
      <w:r>
        <w:rPr>
          <w:rFonts w:cs="Times New Roman" w:ascii="Times New Roman" w:hAnsi="Times New Roman"/>
        </w:rPr>
        <w:t xml:space="preserve"> 10/12737|989683. – (Высшее образование: Бакалавриат). – </w:t>
      </w:r>
      <w:r>
        <w:rPr>
          <w:rFonts w:cs="Times New Roman" w:ascii="Times New Roman" w:hAnsi="Times New Roman"/>
          <w:lang w:val="en-US"/>
        </w:rPr>
        <w:t>ISBN</w:t>
      </w:r>
      <w:r>
        <w:rPr>
          <w:rFonts w:cs="Times New Roman" w:ascii="Times New Roman" w:hAnsi="Times New Roman"/>
        </w:rPr>
        <w:t xml:space="preserve"> 978-5-16-107048. – URL: </w:t>
      </w:r>
      <w:hyperlink r:id="rId27">
        <w:r>
          <w:rPr>
            <w:rFonts w:cs="Times New Roman" w:ascii="Times New Roman" w:hAnsi="Times New Roman"/>
          </w:rPr>
          <w:t>https://znanium.com/catalog/product/1862607</w:t>
        </w:r>
      </w:hyperlink>
      <w:r>
        <w:rPr>
          <w:rFonts w:cs="Times New Roman" w:ascii="Times New Roman" w:hAnsi="Times New Roman"/>
        </w:rPr>
        <w:t xml:space="preserve">. </w:t>
      </w:r>
      <w:bookmarkStart w:id="0" w:name="_GoBack"/>
      <w:bookmarkEnd w:id="0"/>
      <w:r>
        <w:rPr>
          <w:rFonts w:cs="Times New Roman" w:ascii="Times New Roman" w:hAnsi="Times New Roman"/>
        </w:rPr>
        <w:t>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Формирование здорового образа жизни. Гигиенические и эпидемиологические методы в изучении неинфекционных заболеваний : учебное пособие / Н. В. Лукьяненко, Т. В. Сафьянова, В. И. Орлов [и др.] ; под редакцией Н. В. Лукьяненко. – Москва : ИНФРА-М, 2019. – 104 с. – ISBN 978-5-16-107789-4. – URL: </w:t>
      </w:r>
      <w:hyperlink r:id="rId28">
        <w:r>
          <w:rPr>
            <w:rFonts w:cs="Times New Roman" w:ascii="Times New Roman" w:hAnsi="Times New Roman"/>
          </w:rPr>
          <w:t>https://znanium.com/catalog/product/1025823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Фортунатов, В. В. История : учебное пособие / В. В. Фортунатов. – Санкт-Петербург : Питер, 2020. – 464 с. – ISBN 978-5-4461-1179-4. – URL: </w:t>
      </w:r>
      <w:hyperlink r:id="rId29">
        <w:r>
          <w:rPr>
            <w:rFonts w:cs="Times New Roman" w:ascii="Times New Roman" w:hAnsi="Times New Roman"/>
          </w:rPr>
          <w:t>https://znanium.com/catalog/product/1720878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Эпидемиология и профилактика инфекций, связанных с оказанием медицинской помощи / Л. П. Зуева, Б. И. Асланов, А. Е. Гончаров, А. В. Любимова. – Санкт-Петербург : Фолиант, 2017. – 288 с. – ISBN 978-5-93929-280-1. – URL: </w:t>
      </w:r>
      <w:hyperlink r:id="rId30">
        <w:r>
          <w:rPr>
            <w:rFonts w:cs="Times New Roman" w:ascii="Times New Roman" w:hAnsi="Times New Roman"/>
          </w:rPr>
          <w:t>https://znanium.com/catalog/product/1067510</w:t>
        </w:r>
      </w:hyperlink>
      <w:r>
        <w:rPr>
          <w:rFonts w:cs="Times New Roman" w:ascii="Times New Roman" w:hAnsi="Times New Roman"/>
        </w:rPr>
        <w:t>. – Текст: электронный.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val="bestFit" w:percent="18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254cba"/>
    <w:rPr>
      <w:color w:themeColor="hyperlink"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cba"/>
    <w:rPr>
      <w:color w:themeColor="followedHyperlink" w:val="954F72"/>
      <w:u w:val="single"/>
    </w:rPr>
  </w:style>
  <w:style w:type="paragraph" w:styleId="Style14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a93f3c"/>
    <w:pPr>
      <w:spacing w:before="0" w:after="0"/>
      <w:ind w:hanging="0" w:left="72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nanium.com/catalog/product/1643141" TargetMode="External"/><Relationship Id="rId3" Type="http://schemas.openxmlformats.org/officeDocument/2006/relationships/hyperlink" Target="https://znanium.com/catalog/product/546261" TargetMode="External"/><Relationship Id="rId4" Type="http://schemas.openxmlformats.org/officeDocument/2006/relationships/hyperlink" Target="https://znanium.com/catalog/product/1900880" TargetMode="External"/><Relationship Id="rId5" Type="http://schemas.openxmlformats.org/officeDocument/2006/relationships/hyperlink" Target="https://znanium.com/catalog/product/1836739" TargetMode="External"/><Relationship Id="rId6" Type="http://schemas.openxmlformats.org/officeDocument/2006/relationships/hyperlink" Target="https://znanium.com/catalog/product/1216042" TargetMode="External"/><Relationship Id="rId7" Type="http://schemas.openxmlformats.org/officeDocument/2006/relationships/hyperlink" Target="https://znanium.com/catalog/product/1824952" TargetMode="External"/><Relationship Id="rId8" Type="http://schemas.openxmlformats.org/officeDocument/2006/relationships/hyperlink" Target="https://znanium.com/catalog/product/1223246" TargetMode="External"/><Relationship Id="rId9" Type="http://schemas.openxmlformats.org/officeDocument/2006/relationships/hyperlink" Target="https://znanium.com/catalog/product/1851134" TargetMode="External"/><Relationship Id="rId10" Type="http://schemas.openxmlformats.org/officeDocument/2006/relationships/hyperlink" Target="https://znanium.com/catalog/product/1911603" TargetMode="External"/><Relationship Id="rId11" Type="http://schemas.openxmlformats.org/officeDocument/2006/relationships/hyperlink" Target="https://znanium.com/catalog/product/1911602" TargetMode="External"/><Relationship Id="rId12" Type="http://schemas.openxmlformats.org/officeDocument/2006/relationships/hyperlink" Target="https://znanium.com/catalog/product/1194141" TargetMode="External"/><Relationship Id="rId13" Type="http://schemas.openxmlformats.org/officeDocument/2006/relationships/hyperlink" Target="https://znanium.com/catalog/product/1077816" TargetMode="External"/><Relationship Id="rId14" Type="http://schemas.openxmlformats.org/officeDocument/2006/relationships/hyperlink" Target="https://znanium.com/catalog/product/1077851" TargetMode="External"/><Relationship Id="rId15" Type="http://schemas.openxmlformats.org/officeDocument/2006/relationships/hyperlink" Target="https://znanium.com/catalog/product/1149111" TargetMode="External"/><Relationship Id="rId16" Type="http://schemas.openxmlformats.org/officeDocument/2006/relationships/hyperlink" Target="https://znanium.com/catalog/product/1063618" TargetMode="External"/><Relationship Id="rId17" Type="http://schemas.openxmlformats.org/officeDocument/2006/relationships/hyperlink" Target="https://znanium.com/catalog/product/1758038" TargetMode="External"/><Relationship Id="rId18" Type="http://schemas.openxmlformats.org/officeDocument/2006/relationships/hyperlink" Target="https://znanium.com/catalog/product/1068749" TargetMode="External"/><Relationship Id="rId19" Type="http://schemas.openxmlformats.org/officeDocument/2006/relationships/hyperlink" Target="https://znanium.com/catalog/product/1941745" TargetMode="External"/><Relationship Id="rId20" Type="http://schemas.openxmlformats.org/officeDocument/2006/relationships/hyperlink" Target="https://znanium.com/catalog/product/1243862" TargetMode="External"/><Relationship Id="rId21" Type="http://schemas.openxmlformats.org/officeDocument/2006/relationships/hyperlink" Target="https://znanium.com/catalog/product/1846442" TargetMode="External"/><Relationship Id="rId22" Type="http://schemas.openxmlformats.org/officeDocument/2006/relationships/hyperlink" Target="https://znanium.com/catalog/product/978267" TargetMode="External"/><Relationship Id="rId23" Type="http://schemas.openxmlformats.org/officeDocument/2006/relationships/hyperlink" Target="https://znanium.com/catalog/product/1864690" TargetMode="External"/><Relationship Id="rId24" Type="http://schemas.openxmlformats.org/officeDocument/2006/relationships/hyperlink" Target="https://znanium.com/catalog/product/1226994" TargetMode="External"/><Relationship Id="rId25" Type="http://schemas.openxmlformats.org/officeDocument/2006/relationships/hyperlink" Target="https://znanium.com/catalog/product/1818807" TargetMode="External"/><Relationship Id="rId26" Type="http://schemas.openxmlformats.org/officeDocument/2006/relationships/hyperlink" Target="https://znanium.com/catalog/product/1854122" TargetMode="External"/><Relationship Id="rId27" Type="http://schemas.openxmlformats.org/officeDocument/2006/relationships/hyperlink" Target="https://znanium.com/catalog/product/1862607" TargetMode="External"/><Relationship Id="rId28" Type="http://schemas.openxmlformats.org/officeDocument/2006/relationships/hyperlink" Target="https://znanium.com/catalog/product/1025823" TargetMode="External"/><Relationship Id="rId29" Type="http://schemas.openxmlformats.org/officeDocument/2006/relationships/hyperlink" Target="https://znanium.com/catalog/product/1720878" TargetMode="External"/><Relationship Id="rId30" Type="http://schemas.openxmlformats.org/officeDocument/2006/relationships/hyperlink" Target="https://znanium.com/catalog/product/1067510" TargetMode="Externa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LibreOffice/7.6.0.3$Windows_X86_64 LibreOffice_project/69edd8b8ebc41d00b4de3915dc82f8f0fc3b6265</Application>
  <AppVersion>15.0000</AppVersion>
  <Pages>3</Pages>
  <Words>1047</Words>
  <Characters>7720</Characters>
  <CharactersWithSpaces>8914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2023-08-22T12:36:00Z</dcterms:created>
  <dc:creator/>
  <dc:description/>
  <dc:language>ru-RU</dc:language>
  <cp:lastModifiedBy/>
  <dcterms:modified xsi:type="dcterms:W3CDTF">2023-09-25T09:30:41Z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